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C465" w14:textId="2AC2BF36" w:rsidR="00AE6E13" w:rsidRPr="001F5C40" w:rsidRDefault="00AE6E13" w:rsidP="003F1493">
      <w:pPr>
        <w:spacing w:line="240" w:lineRule="atLeast"/>
        <w:jc w:val="both"/>
        <w:rPr>
          <w:b/>
          <w:i/>
        </w:rPr>
      </w:pPr>
      <w:r w:rsidRPr="00C87E69">
        <w:rPr>
          <w:b/>
        </w:rPr>
        <w:t xml:space="preserve">Programma attività di </w:t>
      </w:r>
      <w:proofErr w:type="gramStart"/>
      <w:r w:rsidRPr="00C87E69">
        <w:rPr>
          <w:b/>
        </w:rPr>
        <w:t>ricerca</w:t>
      </w:r>
      <w:r>
        <w:rPr>
          <w:b/>
        </w:rPr>
        <w:t xml:space="preserve"> </w:t>
      </w:r>
      <w:r w:rsidRPr="00C87E69">
        <w:rPr>
          <w:b/>
        </w:rPr>
        <w:t xml:space="preserve"> </w:t>
      </w:r>
      <w:r w:rsidRPr="001F5C40">
        <w:rPr>
          <w:b/>
          <w:i/>
        </w:rPr>
        <w:t>“</w:t>
      </w:r>
      <w:proofErr w:type="gramEnd"/>
      <w:r w:rsidRPr="001F5C40">
        <w:rPr>
          <w:b/>
          <w:i/>
        </w:rPr>
        <w:t>Sensori elettronici flessibili a base di</w:t>
      </w:r>
      <w:r w:rsidR="00EE738A">
        <w:rPr>
          <w:b/>
          <w:i/>
        </w:rPr>
        <w:t xml:space="preserve"> film sottili </w:t>
      </w:r>
      <w:r w:rsidR="00095C0D">
        <w:rPr>
          <w:b/>
          <w:i/>
        </w:rPr>
        <w:t xml:space="preserve">depositati </w:t>
      </w:r>
      <w:r w:rsidR="00EE738A">
        <w:rPr>
          <w:b/>
          <w:i/>
        </w:rPr>
        <w:t>da soluzione</w:t>
      </w:r>
      <w:r w:rsidRPr="001F5C40">
        <w:rPr>
          <w:b/>
          <w:i/>
        </w:rPr>
        <w:t>”</w:t>
      </w:r>
      <w:r w:rsidR="003F1493" w:rsidRPr="003F1493">
        <w:t xml:space="preserve"> </w:t>
      </w:r>
    </w:p>
    <w:p w14:paraId="0223C466" w14:textId="77777777" w:rsidR="00AE6E13" w:rsidRPr="00C87E69" w:rsidRDefault="00AE6E13" w:rsidP="00AE6E13">
      <w:pPr>
        <w:spacing w:line="240" w:lineRule="atLeast"/>
        <w:jc w:val="both"/>
      </w:pPr>
    </w:p>
    <w:p w14:paraId="0223C467" w14:textId="77777777" w:rsidR="00AE6E13" w:rsidRPr="00C87E69" w:rsidRDefault="00AE6E13" w:rsidP="00AE6E13">
      <w:pPr>
        <w:spacing w:line="240" w:lineRule="atLeast"/>
        <w:jc w:val="both"/>
      </w:pPr>
      <w:r w:rsidRPr="00C87E69">
        <w:t>L’elettronica deformabile (</w:t>
      </w:r>
      <w:proofErr w:type="spellStart"/>
      <w:r w:rsidRPr="00C87E69">
        <w:t>flexible</w:t>
      </w:r>
      <w:proofErr w:type="spellEnd"/>
      <w:r w:rsidRPr="00C87E69">
        <w:t xml:space="preserve"> e </w:t>
      </w:r>
      <w:proofErr w:type="spellStart"/>
      <w:r w:rsidRPr="00C87E69">
        <w:t>stretchable</w:t>
      </w:r>
      <w:proofErr w:type="spellEnd"/>
      <w:r w:rsidRPr="00C87E69">
        <w:t xml:space="preserve"> </w:t>
      </w:r>
      <w:proofErr w:type="spellStart"/>
      <w:r w:rsidRPr="00C87E69">
        <w:t>electronics</w:t>
      </w:r>
      <w:proofErr w:type="spellEnd"/>
      <w:r w:rsidRPr="00C87E69">
        <w:t>) è un campo di ricerca che nell’ultimo</w:t>
      </w:r>
    </w:p>
    <w:p w14:paraId="0223C468" w14:textId="77777777" w:rsidR="00AE6E13" w:rsidRPr="00C87E69" w:rsidRDefault="00AE6E13" w:rsidP="00AE6E13">
      <w:pPr>
        <w:spacing w:line="240" w:lineRule="atLeast"/>
        <w:jc w:val="both"/>
      </w:pPr>
      <w:r w:rsidRPr="00C87E69">
        <w:t>decennio ha visto una crescita esponenziale di sviluppo di tecnologie e dispositivi “smart”</w:t>
      </w:r>
      <w:r>
        <w:t xml:space="preserve"> </w:t>
      </w:r>
      <w:r w:rsidRPr="00C87E69">
        <w:t>prototipali che trovano applicazione in moltissimi ambiti, dall</w:t>
      </w:r>
      <w:r>
        <w:t xml:space="preserve">a </w:t>
      </w:r>
      <w:proofErr w:type="spellStart"/>
      <w:r>
        <w:t>bio</w:t>
      </w:r>
      <w:proofErr w:type="spellEnd"/>
      <w:r>
        <w:t>-</w:t>
      </w:r>
      <w:r w:rsidRPr="00C87E69">
        <w:t xml:space="preserve">sensoristica, alla diagnostica biomedica, al monitoraggio non invasivo mediante dispositivi </w:t>
      </w:r>
      <w:r>
        <w:t>e reti IoT (Internet of Things)</w:t>
      </w:r>
      <w:r w:rsidRPr="00C87E69">
        <w:t>.</w:t>
      </w:r>
    </w:p>
    <w:p w14:paraId="0223C469" w14:textId="405F3180" w:rsidR="00AE6E13" w:rsidRPr="00C87E69" w:rsidRDefault="00AE6E13" w:rsidP="00AE6E13">
      <w:pPr>
        <w:spacing w:line="240" w:lineRule="atLeast"/>
        <w:jc w:val="both"/>
      </w:pPr>
      <w:r w:rsidRPr="00C87E69">
        <w:t xml:space="preserve">Lo scopo principale di questo progetto è la realizzazione di sensori elettronici a base di semiconduttori organici (a film sottile, sia amorfi che microcristallini), fabbricati su substrati plastici e flessibili, in grado di dare informazioni in tempo reale </w:t>
      </w:r>
      <w:r w:rsidR="006520A1">
        <w:t>sulla presenza</w:t>
      </w:r>
      <w:r w:rsidR="003F1493">
        <w:t>, ad esempio,</w:t>
      </w:r>
      <w:r w:rsidR="006520A1">
        <w:t xml:space="preserve"> di idrogeno e gas tossici</w:t>
      </w:r>
      <w:r w:rsidRPr="00C87E69">
        <w:t>.</w:t>
      </w:r>
    </w:p>
    <w:p w14:paraId="0223C46B" w14:textId="7C479852" w:rsidR="00AE6E13" w:rsidRPr="00C87E69" w:rsidRDefault="006520A1" w:rsidP="00AE6E13">
      <w:pPr>
        <w:spacing w:line="240" w:lineRule="atLeast"/>
        <w:jc w:val="both"/>
      </w:pPr>
      <w:r w:rsidRPr="00C87E69">
        <w:t xml:space="preserve">Varie geometrie del dispositivo verranno </w:t>
      </w:r>
      <w:r>
        <w:t xml:space="preserve">fabbricate mediante tecniche di deposizione di film sottili (bottom-up) e verranno caratterizzate otticamente, morfologicamente ed elettricamente </w:t>
      </w:r>
      <w:r w:rsidRPr="00C87E69">
        <w:t xml:space="preserve">al fine di ottimizzarne la prestazione, </w:t>
      </w:r>
      <w:r>
        <w:t>modificando ove opportuno il materiale e la sua funzionalizzazione</w:t>
      </w:r>
    </w:p>
    <w:p w14:paraId="0223C46C" w14:textId="7DCF3A01" w:rsidR="00AE6E13" w:rsidRDefault="00AE6E13" w:rsidP="00AE6E13">
      <w:pPr>
        <w:spacing w:line="240" w:lineRule="atLeast"/>
        <w:jc w:val="both"/>
      </w:pPr>
      <w:r w:rsidRPr="00C87E69">
        <w:t xml:space="preserve">La </w:t>
      </w:r>
      <w:r w:rsidR="006520A1">
        <w:t xml:space="preserve">stabilità e riproducibilità di sensori, assieme a possibili fenomeni di </w:t>
      </w:r>
      <w:r w:rsidRPr="00C87E69">
        <w:t xml:space="preserve">degradazione a seguito dell’applicazione di un </w:t>
      </w:r>
      <w:proofErr w:type="spellStart"/>
      <w:r w:rsidRPr="00C87E69">
        <w:t>bias</w:t>
      </w:r>
      <w:proofErr w:type="spellEnd"/>
      <w:r w:rsidRPr="00C87E69">
        <w:t xml:space="preserve"> esterno e di esposizione alla luce/aria (fenomeni di </w:t>
      </w:r>
      <w:proofErr w:type="spellStart"/>
      <w:r w:rsidRPr="00C87E69">
        <w:t>ageing</w:t>
      </w:r>
      <w:proofErr w:type="spellEnd"/>
      <w:r w:rsidRPr="00C87E69">
        <w:t>) verranno inoltre studiati per valutare l’efficacia e l’affidabilità sia che materiali che dei sensori</w:t>
      </w:r>
      <w:r>
        <w:t>.</w:t>
      </w:r>
    </w:p>
    <w:p w14:paraId="0223C46D" w14:textId="77777777" w:rsidR="00765651" w:rsidRDefault="00765651" w:rsidP="00AE6E13">
      <w:pPr>
        <w:spacing w:line="240" w:lineRule="atLeast"/>
        <w:jc w:val="both"/>
      </w:pPr>
    </w:p>
    <w:p w14:paraId="0223C46E" w14:textId="77777777" w:rsidR="00765651" w:rsidRPr="00C87E69" w:rsidRDefault="00765651" w:rsidP="00AE6E13">
      <w:pPr>
        <w:spacing w:line="240" w:lineRule="atLeast"/>
        <w:jc w:val="both"/>
      </w:pPr>
    </w:p>
    <w:p w14:paraId="0223C46F" w14:textId="7204CF8F" w:rsidR="00765651" w:rsidRPr="00765651" w:rsidRDefault="00765651" w:rsidP="00765651">
      <w:pPr>
        <w:spacing w:line="240" w:lineRule="atLeast"/>
        <w:jc w:val="both"/>
        <w:rPr>
          <w:b/>
          <w:i/>
          <w:lang w:val="en-US"/>
        </w:rPr>
      </w:pPr>
      <w:r w:rsidRPr="00765651">
        <w:rPr>
          <w:b/>
          <w:lang w:val="en-US"/>
        </w:rPr>
        <w:t>Resea</w:t>
      </w:r>
      <w:r>
        <w:rPr>
          <w:b/>
          <w:lang w:val="en-US"/>
        </w:rPr>
        <w:t>r</w:t>
      </w:r>
      <w:r w:rsidRPr="00765651">
        <w:rPr>
          <w:b/>
          <w:lang w:val="en-US"/>
        </w:rPr>
        <w:t>ch topic and</w:t>
      </w:r>
      <w:r>
        <w:rPr>
          <w:b/>
          <w:lang w:val="en-US"/>
        </w:rPr>
        <w:t xml:space="preserve"> activity </w:t>
      </w:r>
      <w:r w:rsidRPr="00765651">
        <w:rPr>
          <w:b/>
          <w:lang w:val="en-US"/>
        </w:rPr>
        <w:t xml:space="preserve"> “</w:t>
      </w:r>
      <w:r w:rsidRPr="00765651">
        <w:rPr>
          <w:b/>
          <w:i/>
          <w:lang w:val="en-US"/>
        </w:rPr>
        <w:t>Flexible electronic sensors based on</w:t>
      </w:r>
      <w:r w:rsidR="00EE738A">
        <w:rPr>
          <w:b/>
          <w:i/>
          <w:lang w:val="en-US"/>
        </w:rPr>
        <w:t xml:space="preserve"> solution </w:t>
      </w:r>
      <w:r w:rsidR="006520A1">
        <w:rPr>
          <w:b/>
          <w:i/>
          <w:lang w:val="en-US"/>
        </w:rPr>
        <w:t>deposited</w:t>
      </w:r>
      <w:r w:rsidR="00EE738A">
        <w:rPr>
          <w:b/>
          <w:i/>
          <w:lang w:val="en-US"/>
        </w:rPr>
        <w:t xml:space="preserve"> thin film</w:t>
      </w:r>
      <w:r w:rsidRPr="00765651">
        <w:rPr>
          <w:b/>
          <w:i/>
          <w:lang w:val="en-US"/>
        </w:rPr>
        <w:t>s”</w:t>
      </w:r>
    </w:p>
    <w:p w14:paraId="0223C470" w14:textId="77777777" w:rsidR="00E73CB7" w:rsidRDefault="0026432B" w:rsidP="0026432B">
      <w:pPr>
        <w:rPr>
          <w:lang w:val="en-US"/>
        </w:rPr>
      </w:pPr>
      <w:r>
        <w:rPr>
          <w:lang w:val="en-US"/>
        </w:rPr>
        <w:t xml:space="preserve">Flexible and stretchable electronic devices have witnessed a rapid increase in interest and </w:t>
      </w:r>
      <w:proofErr w:type="gramStart"/>
      <w:r>
        <w:rPr>
          <w:lang w:val="en-US"/>
        </w:rPr>
        <w:t>development  in</w:t>
      </w:r>
      <w:proofErr w:type="gramEnd"/>
      <w:r>
        <w:rPr>
          <w:lang w:val="en-US"/>
        </w:rPr>
        <w:t xml:space="preserve"> the last years, thanks to the opportunity they offer to realize smart devices with innovative functionalities, to be applied in very diverse fields, spanning from biosensors, security, medical diagnostic and, in general to Internet of Things (IoT) networks.</w:t>
      </w:r>
    </w:p>
    <w:p w14:paraId="0223C471" w14:textId="70A4DB00" w:rsidR="0026432B" w:rsidRDefault="0026432B" w:rsidP="0026432B">
      <w:pPr>
        <w:rPr>
          <w:lang w:val="en-US"/>
        </w:rPr>
      </w:pPr>
      <w:r>
        <w:rPr>
          <w:lang w:val="en-US"/>
        </w:rPr>
        <w:t xml:space="preserve">The main focus of this research project is to realize innovative electronic sensors based on organic semiconductors (thin film, polymeric and microcrystalline), fabricated on plastic and flexible substrates, capable of providing real-time information on </w:t>
      </w:r>
      <w:r w:rsidR="006520A1">
        <w:rPr>
          <w:lang w:val="en-US"/>
        </w:rPr>
        <w:t>the presence</w:t>
      </w:r>
      <w:r w:rsidR="003F1493">
        <w:rPr>
          <w:lang w:val="en-US"/>
        </w:rPr>
        <w:t xml:space="preserve">, for example, </w:t>
      </w:r>
      <w:r w:rsidR="006520A1">
        <w:rPr>
          <w:lang w:val="en-US"/>
        </w:rPr>
        <w:t>of hydrogen and toxic gases</w:t>
      </w:r>
      <w:r>
        <w:rPr>
          <w:lang w:val="en-US"/>
        </w:rPr>
        <w:t>.</w:t>
      </w:r>
    </w:p>
    <w:p w14:paraId="0223C472" w14:textId="77777777" w:rsidR="0026432B" w:rsidRDefault="0026432B" w:rsidP="0026432B">
      <w:pPr>
        <w:rPr>
          <w:lang w:val="en-US"/>
        </w:rPr>
      </w:pPr>
      <w:r>
        <w:rPr>
          <w:lang w:val="en-US"/>
        </w:rPr>
        <w:t>In order to develop an appropriate functional response, different materials will be studied with various techniques, such as scanning probe microscopy, photocurrent and stress-strain curves.</w:t>
      </w:r>
    </w:p>
    <w:p w14:paraId="0223C473" w14:textId="61BE50D9" w:rsidR="0026432B" w:rsidRDefault="0026432B" w:rsidP="0026432B">
      <w:pPr>
        <w:rPr>
          <w:lang w:val="en-US"/>
        </w:rPr>
      </w:pPr>
      <w:r>
        <w:rPr>
          <w:lang w:val="en-US"/>
        </w:rPr>
        <w:t xml:space="preserve">Different device geometries will be designed, implemented and tested with bottom-up fabrication methods. The sensors will be characterized with </w:t>
      </w:r>
      <w:r w:rsidR="006520A1">
        <w:rPr>
          <w:lang w:val="en-US"/>
        </w:rPr>
        <w:t xml:space="preserve">optical, </w:t>
      </w:r>
      <w:r>
        <w:rPr>
          <w:lang w:val="en-US"/>
        </w:rPr>
        <w:t>electrical</w:t>
      </w:r>
      <w:r w:rsidR="006520A1">
        <w:rPr>
          <w:lang w:val="en-US"/>
        </w:rPr>
        <w:t xml:space="preserve"> and </w:t>
      </w:r>
      <w:r>
        <w:rPr>
          <w:lang w:val="en-US"/>
        </w:rPr>
        <w:t>microstructural techniques to identify the best material and device design.</w:t>
      </w:r>
    </w:p>
    <w:p w14:paraId="0223C474" w14:textId="1994C770" w:rsidR="0026432B" w:rsidRPr="00765651" w:rsidRDefault="0026432B" w:rsidP="0026432B">
      <w:pPr>
        <w:rPr>
          <w:lang w:val="en-US"/>
        </w:rPr>
      </w:pPr>
      <w:r>
        <w:rPr>
          <w:lang w:val="en-US"/>
        </w:rPr>
        <w:t>Resistance</w:t>
      </w:r>
      <w:r w:rsidR="006520A1">
        <w:rPr>
          <w:lang w:val="en-US"/>
        </w:rPr>
        <w:t xml:space="preserve"> and stabili</w:t>
      </w:r>
      <w:r>
        <w:rPr>
          <w:lang w:val="en-US"/>
        </w:rPr>
        <w:t>t</w:t>
      </w:r>
      <w:r w:rsidR="006520A1">
        <w:rPr>
          <w:lang w:val="en-US"/>
        </w:rPr>
        <w:t>y</w:t>
      </w:r>
      <w:r>
        <w:rPr>
          <w:lang w:val="en-US"/>
        </w:rPr>
        <w:t xml:space="preserve"> and </w:t>
      </w:r>
      <w:r w:rsidR="006520A1">
        <w:rPr>
          <w:lang w:val="en-US"/>
        </w:rPr>
        <w:t xml:space="preserve">possible </w:t>
      </w:r>
      <w:r>
        <w:rPr>
          <w:lang w:val="en-US"/>
        </w:rPr>
        <w:t>degradation effects due to exposure to atmosphere and to stress, will also be investigated to assess the performance and the efficacy of the developed sensors.</w:t>
      </w:r>
    </w:p>
    <w:sectPr w:rsidR="0026432B" w:rsidRPr="00765651">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13"/>
    <w:rsid w:val="00010730"/>
    <w:rsid w:val="00012062"/>
    <w:rsid w:val="000123E3"/>
    <w:rsid w:val="000169FB"/>
    <w:rsid w:val="00022331"/>
    <w:rsid w:val="00027B70"/>
    <w:rsid w:val="00035570"/>
    <w:rsid w:val="00036972"/>
    <w:rsid w:val="00042F71"/>
    <w:rsid w:val="0005259F"/>
    <w:rsid w:val="00056EFC"/>
    <w:rsid w:val="000615CD"/>
    <w:rsid w:val="00061F52"/>
    <w:rsid w:val="00075362"/>
    <w:rsid w:val="00075C25"/>
    <w:rsid w:val="000764FF"/>
    <w:rsid w:val="00086356"/>
    <w:rsid w:val="0008718B"/>
    <w:rsid w:val="00095C0D"/>
    <w:rsid w:val="000A6B09"/>
    <w:rsid w:val="000B1420"/>
    <w:rsid w:val="000C5409"/>
    <w:rsid w:val="000C7F9E"/>
    <w:rsid w:val="000D1AD8"/>
    <w:rsid w:val="000D1FF5"/>
    <w:rsid w:val="000E6535"/>
    <w:rsid w:val="000F58AE"/>
    <w:rsid w:val="00100FC5"/>
    <w:rsid w:val="00100FE5"/>
    <w:rsid w:val="00106A45"/>
    <w:rsid w:val="00116E4A"/>
    <w:rsid w:val="001172B9"/>
    <w:rsid w:val="001218A3"/>
    <w:rsid w:val="00122A55"/>
    <w:rsid w:val="001252AE"/>
    <w:rsid w:val="001304D5"/>
    <w:rsid w:val="001343BE"/>
    <w:rsid w:val="0014087C"/>
    <w:rsid w:val="0014218A"/>
    <w:rsid w:val="00156EB3"/>
    <w:rsid w:val="00160B55"/>
    <w:rsid w:val="00165A82"/>
    <w:rsid w:val="00172791"/>
    <w:rsid w:val="00180C51"/>
    <w:rsid w:val="0018342B"/>
    <w:rsid w:val="001978C6"/>
    <w:rsid w:val="001A3F8A"/>
    <w:rsid w:val="001B7CE1"/>
    <w:rsid w:val="001C5DC6"/>
    <w:rsid w:val="001D0A6E"/>
    <w:rsid w:val="001D1C9C"/>
    <w:rsid w:val="001D3588"/>
    <w:rsid w:val="001E0143"/>
    <w:rsid w:val="001E5689"/>
    <w:rsid w:val="001F4F8A"/>
    <w:rsid w:val="001F5C39"/>
    <w:rsid w:val="001F792B"/>
    <w:rsid w:val="00217DB1"/>
    <w:rsid w:val="00221B55"/>
    <w:rsid w:val="00224FC6"/>
    <w:rsid w:val="002301A7"/>
    <w:rsid w:val="0023119B"/>
    <w:rsid w:val="00241288"/>
    <w:rsid w:val="00242CB5"/>
    <w:rsid w:val="00246C38"/>
    <w:rsid w:val="00256BE7"/>
    <w:rsid w:val="002639BD"/>
    <w:rsid w:val="0026432B"/>
    <w:rsid w:val="00276BF5"/>
    <w:rsid w:val="0027743E"/>
    <w:rsid w:val="00280C7B"/>
    <w:rsid w:val="00283CEE"/>
    <w:rsid w:val="00285F7C"/>
    <w:rsid w:val="00295D9C"/>
    <w:rsid w:val="002B02D7"/>
    <w:rsid w:val="002C4423"/>
    <w:rsid w:val="002E003F"/>
    <w:rsid w:val="002F1072"/>
    <w:rsid w:val="002F1308"/>
    <w:rsid w:val="00303A8A"/>
    <w:rsid w:val="00307E31"/>
    <w:rsid w:val="00320754"/>
    <w:rsid w:val="00335573"/>
    <w:rsid w:val="00340EBB"/>
    <w:rsid w:val="00361CBA"/>
    <w:rsid w:val="00371B52"/>
    <w:rsid w:val="003753C2"/>
    <w:rsid w:val="00385E4E"/>
    <w:rsid w:val="00390616"/>
    <w:rsid w:val="00392041"/>
    <w:rsid w:val="003A4F81"/>
    <w:rsid w:val="003A51EE"/>
    <w:rsid w:val="003A5F68"/>
    <w:rsid w:val="003B114E"/>
    <w:rsid w:val="003B3EA6"/>
    <w:rsid w:val="003B7742"/>
    <w:rsid w:val="003B77B6"/>
    <w:rsid w:val="003C2B30"/>
    <w:rsid w:val="003C69E7"/>
    <w:rsid w:val="003D4528"/>
    <w:rsid w:val="003D5C84"/>
    <w:rsid w:val="003E1A33"/>
    <w:rsid w:val="003E451F"/>
    <w:rsid w:val="003E51B5"/>
    <w:rsid w:val="003E56EB"/>
    <w:rsid w:val="003F1493"/>
    <w:rsid w:val="003F6A60"/>
    <w:rsid w:val="003F7F34"/>
    <w:rsid w:val="004047F8"/>
    <w:rsid w:val="0040599F"/>
    <w:rsid w:val="0040712B"/>
    <w:rsid w:val="0041329A"/>
    <w:rsid w:val="00414461"/>
    <w:rsid w:val="00421B8D"/>
    <w:rsid w:val="004259BD"/>
    <w:rsid w:val="004301D6"/>
    <w:rsid w:val="00431ED4"/>
    <w:rsid w:val="004327B3"/>
    <w:rsid w:val="00440381"/>
    <w:rsid w:val="0044052C"/>
    <w:rsid w:val="0044752B"/>
    <w:rsid w:val="004618B3"/>
    <w:rsid w:val="004736F3"/>
    <w:rsid w:val="00476913"/>
    <w:rsid w:val="0048552F"/>
    <w:rsid w:val="0048692B"/>
    <w:rsid w:val="00495670"/>
    <w:rsid w:val="00495DAF"/>
    <w:rsid w:val="004A49F2"/>
    <w:rsid w:val="004B2385"/>
    <w:rsid w:val="004C5610"/>
    <w:rsid w:val="004D7A4E"/>
    <w:rsid w:val="004E11D8"/>
    <w:rsid w:val="004E33DE"/>
    <w:rsid w:val="004E5250"/>
    <w:rsid w:val="004E78FA"/>
    <w:rsid w:val="004F1C6F"/>
    <w:rsid w:val="004F33A7"/>
    <w:rsid w:val="00507D8A"/>
    <w:rsid w:val="00510DC5"/>
    <w:rsid w:val="00514FFC"/>
    <w:rsid w:val="0052501D"/>
    <w:rsid w:val="005267DE"/>
    <w:rsid w:val="00526EA4"/>
    <w:rsid w:val="00531073"/>
    <w:rsid w:val="00533C1A"/>
    <w:rsid w:val="005410F2"/>
    <w:rsid w:val="0054127A"/>
    <w:rsid w:val="0054235E"/>
    <w:rsid w:val="00543845"/>
    <w:rsid w:val="00572892"/>
    <w:rsid w:val="0058463A"/>
    <w:rsid w:val="00593732"/>
    <w:rsid w:val="005964AF"/>
    <w:rsid w:val="005A1A2A"/>
    <w:rsid w:val="005D6673"/>
    <w:rsid w:val="005E204C"/>
    <w:rsid w:val="005F1F34"/>
    <w:rsid w:val="006002F4"/>
    <w:rsid w:val="006074B0"/>
    <w:rsid w:val="00607690"/>
    <w:rsid w:val="00612FBD"/>
    <w:rsid w:val="00615BB6"/>
    <w:rsid w:val="00622DDF"/>
    <w:rsid w:val="00625BE2"/>
    <w:rsid w:val="00627523"/>
    <w:rsid w:val="0063254C"/>
    <w:rsid w:val="00636029"/>
    <w:rsid w:val="00640AD3"/>
    <w:rsid w:val="00643022"/>
    <w:rsid w:val="0064479B"/>
    <w:rsid w:val="00647397"/>
    <w:rsid w:val="006520A1"/>
    <w:rsid w:val="0065282A"/>
    <w:rsid w:val="00660864"/>
    <w:rsid w:val="00662652"/>
    <w:rsid w:val="0067484A"/>
    <w:rsid w:val="00675728"/>
    <w:rsid w:val="006769A9"/>
    <w:rsid w:val="00692DAA"/>
    <w:rsid w:val="006A2AB3"/>
    <w:rsid w:val="006A6251"/>
    <w:rsid w:val="006B48EF"/>
    <w:rsid w:val="006B4D38"/>
    <w:rsid w:val="006B64BB"/>
    <w:rsid w:val="006C0A49"/>
    <w:rsid w:val="006C2325"/>
    <w:rsid w:val="006C540E"/>
    <w:rsid w:val="006D7150"/>
    <w:rsid w:val="006E5F43"/>
    <w:rsid w:val="006E788B"/>
    <w:rsid w:val="006F0097"/>
    <w:rsid w:val="006F1413"/>
    <w:rsid w:val="006F7740"/>
    <w:rsid w:val="00701EDA"/>
    <w:rsid w:val="00704916"/>
    <w:rsid w:val="007070DE"/>
    <w:rsid w:val="00707974"/>
    <w:rsid w:val="0071074D"/>
    <w:rsid w:val="00711B00"/>
    <w:rsid w:val="00734AB9"/>
    <w:rsid w:val="0074513F"/>
    <w:rsid w:val="00750D1F"/>
    <w:rsid w:val="007515A4"/>
    <w:rsid w:val="0075332C"/>
    <w:rsid w:val="007606B0"/>
    <w:rsid w:val="0076126E"/>
    <w:rsid w:val="00765651"/>
    <w:rsid w:val="007801F8"/>
    <w:rsid w:val="00781E09"/>
    <w:rsid w:val="00785AEF"/>
    <w:rsid w:val="00794A89"/>
    <w:rsid w:val="007964A1"/>
    <w:rsid w:val="00796B22"/>
    <w:rsid w:val="007A4A95"/>
    <w:rsid w:val="007D113A"/>
    <w:rsid w:val="007E2DD1"/>
    <w:rsid w:val="007F353E"/>
    <w:rsid w:val="007F5DFD"/>
    <w:rsid w:val="007F6810"/>
    <w:rsid w:val="00804E8C"/>
    <w:rsid w:val="008056AA"/>
    <w:rsid w:val="00811BC2"/>
    <w:rsid w:val="008123AB"/>
    <w:rsid w:val="00814EEC"/>
    <w:rsid w:val="0081562D"/>
    <w:rsid w:val="00815F1E"/>
    <w:rsid w:val="00821164"/>
    <w:rsid w:val="00827412"/>
    <w:rsid w:val="00827C54"/>
    <w:rsid w:val="008305F7"/>
    <w:rsid w:val="00837769"/>
    <w:rsid w:val="00841C3D"/>
    <w:rsid w:val="00845EA2"/>
    <w:rsid w:val="0085026F"/>
    <w:rsid w:val="00852A4C"/>
    <w:rsid w:val="0085645F"/>
    <w:rsid w:val="00866ADF"/>
    <w:rsid w:val="00871B91"/>
    <w:rsid w:val="0088052C"/>
    <w:rsid w:val="0088097B"/>
    <w:rsid w:val="00883DA1"/>
    <w:rsid w:val="0089200C"/>
    <w:rsid w:val="008941F4"/>
    <w:rsid w:val="008962D7"/>
    <w:rsid w:val="008A32F4"/>
    <w:rsid w:val="008A4A52"/>
    <w:rsid w:val="008A76C4"/>
    <w:rsid w:val="008B07CB"/>
    <w:rsid w:val="008B3D08"/>
    <w:rsid w:val="008C22DE"/>
    <w:rsid w:val="008D35C2"/>
    <w:rsid w:val="008D508F"/>
    <w:rsid w:val="008D7298"/>
    <w:rsid w:val="008F5A05"/>
    <w:rsid w:val="00901B2B"/>
    <w:rsid w:val="0092632D"/>
    <w:rsid w:val="00931291"/>
    <w:rsid w:val="00935C93"/>
    <w:rsid w:val="0093772D"/>
    <w:rsid w:val="0096559B"/>
    <w:rsid w:val="00965865"/>
    <w:rsid w:val="00971788"/>
    <w:rsid w:val="00972DDE"/>
    <w:rsid w:val="00987135"/>
    <w:rsid w:val="009A008E"/>
    <w:rsid w:val="009A0A25"/>
    <w:rsid w:val="009A2120"/>
    <w:rsid w:val="009A24C2"/>
    <w:rsid w:val="009B13A4"/>
    <w:rsid w:val="009B2702"/>
    <w:rsid w:val="009B4A21"/>
    <w:rsid w:val="009B708B"/>
    <w:rsid w:val="009C7237"/>
    <w:rsid w:val="009D1937"/>
    <w:rsid w:val="009D2269"/>
    <w:rsid w:val="009D2C16"/>
    <w:rsid w:val="009D589C"/>
    <w:rsid w:val="009F5F30"/>
    <w:rsid w:val="00A02E57"/>
    <w:rsid w:val="00A05D5E"/>
    <w:rsid w:val="00A2123E"/>
    <w:rsid w:val="00A2331A"/>
    <w:rsid w:val="00A24C78"/>
    <w:rsid w:val="00A26EDA"/>
    <w:rsid w:val="00A33CB6"/>
    <w:rsid w:val="00A34118"/>
    <w:rsid w:val="00A35866"/>
    <w:rsid w:val="00A41FCF"/>
    <w:rsid w:val="00A4368B"/>
    <w:rsid w:val="00A53C87"/>
    <w:rsid w:val="00A623E8"/>
    <w:rsid w:val="00A717CC"/>
    <w:rsid w:val="00A851C5"/>
    <w:rsid w:val="00A924D1"/>
    <w:rsid w:val="00A9554A"/>
    <w:rsid w:val="00AA17F2"/>
    <w:rsid w:val="00AA1C60"/>
    <w:rsid w:val="00AA78F3"/>
    <w:rsid w:val="00AC08E1"/>
    <w:rsid w:val="00AC7D83"/>
    <w:rsid w:val="00AD7B83"/>
    <w:rsid w:val="00AE20FA"/>
    <w:rsid w:val="00AE43BF"/>
    <w:rsid w:val="00AE6E13"/>
    <w:rsid w:val="00AF0048"/>
    <w:rsid w:val="00B00A08"/>
    <w:rsid w:val="00B07315"/>
    <w:rsid w:val="00B0786C"/>
    <w:rsid w:val="00B1173B"/>
    <w:rsid w:val="00B11959"/>
    <w:rsid w:val="00B209C1"/>
    <w:rsid w:val="00B234F6"/>
    <w:rsid w:val="00B30B01"/>
    <w:rsid w:val="00B364AA"/>
    <w:rsid w:val="00B4256C"/>
    <w:rsid w:val="00B43861"/>
    <w:rsid w:val="00B65DED"/>
    <w:rsid w:val="00B80402"/>
    <w:rsid w:val="00B80E16"/>
    <w:rsid w:val="00B81B37"/>
    <w:rsid w:val="00B86F40"/>
    <w:rsid w:val="00B93E9E"/>
    <w:rsid w:val="00B944B4"/>
    <w:rsid w:val="00BA0B43"/>
    <w:rsid w:val="00BA3726"/>
    <w:rsid w:val="00BA6779"/>
    <w:rsid w:val="00BC7AEC"/>
    <w:rsid w:val="00BD78CC"/>
    <w:rsid w:val="00BE033D"/>
    <w:rsid w:val="00BE4CC0"/>
    <w:rsid w:val="00BE53C8"/>
    <w:rsid w:val="00BE5863"/>
    <w:rsid w:val="00BE5CB8"/>
    <w:rsid w:val="00BF408D"/>
    <w:rsid w:val="00C00711"/>
    <w:rsid w:val="00C04766"/>
    <w:rsid w:val="00C1008D"/>
    <w:rsid w:val="00C172F5"/>
    <w:rsid w:val="00C261B7"/>
    <w:rsid w:val="00C311B7"/>
    <w:rsid w:val="00C43A2A"/>
    <w:rsid w:val="00C64443"/>
    <w:rsid w:val="00C70A42"/>
    <w:rsid w:val="00C81E84"/>
    <w:rsid w:val="00C834F6"/>
    <w:rsid w:val="00C849B1"/>
    <w:rsid w:val="00C91EC4"/>
    <w:rsid w:val="00C93149"/>
    <w:rsid w:val="00CB7DFC"/>
    <w:rsid w:val="00CD7AFC"/>
    <w:rsid w:val="00CD7F1C"/>
    <w:rsid w:val="00CF35AD"/>
    <w:rsid w:val="00CF3CA1"/>
    <w:rsid w:val="00D00593"/>
    <w:rsid w:val="00D0505F"/>
    <w:rsid w:val="00D06EB1"/>
    <w:rsid w:val="00D07039"/>
    <w:rsid w:val="00D27F4D"/>
    <w:rsid w:val="00D340E3"/>
    <w:rsid w:val="00D4069F"/>
    <w:rsid w:val="00D419F2"/>
    <w:rsid w:val="00D42B44"/>
    <w:rsid w:val="00D43B18"/>
    <w:rsid w:val="00D45AEA"/>
    <w:rsid w:val="00D5002F"/>
    <w:rsid w:val="00D54DCB"/>
    <w:rsid w:val="00D57926"/>
    <w:rsid w:val="00D606F6"/>
    <w:rsid w:val="00D82866"/>
    <w:rsid w:val="00D84126"/>
    <w:rsid w:val="00D934E3"/>
    <w:rsid w:val="00D957D0"/>
    <w:rsid w:val="00DA1A20"/>
    <w:rsid w:val="00DA3653"/>
    <w:rsid w:val="00DB5F53"/>
    <w:rsid w:val="00DB6D3D"/>
    <w:rsid w:val="00DC4304"/>
    <w:rsid w:val="00DC5273"/>
    <w:rsid w:val="00DC60AB"/>
    <w:rsid w:val="00DC6240"/>
    <w:rsid w:val="00DD2EBA"/>
    <w:rsid w:val="00DF1721"/>
    <w:rsid w:val="00DF43C8"/>
    <w:rsid w:val="00E115ED"/>
    <w:rsid w:val="00E130FE"/>
    <w:rsid w:val="00E13F51"/>
    <w:rsid w:val="00E21AB8"/>
    <w:rsid w:val="00E526CF"/>
    <w:rsid w:val="00E55041"/>
    <w:rsid w:val="00E56545"/>
    <w:rsid w:val="00E6345D"/>
    <w:rsid w:val="00E6489F"/>
    <w:rsid w:val="00E711D6"/>
    <w:rsid w:val="00E73CB7"/>
    <w:rsid w:val="00E82FF5"/>
    <w:rsid w:val="00E84CA0"/>
    <w:rsid w:val="00E92FAD"/>
    <w:rsid w:val="00E93C2C"/>
    <w:rsid w:val="00EA0C29"/>
    <w:rsid w:val="00EA15FE"/>
    <w:rsid w:val="00EB487B"/>
    <w:rsid w:val="00EB5930"/>
    <w:rsid w:val="00EB692A"/>
    <w:rsid w:val="00EC0161"/>
    <w:rsid w:val="00EC35CE"/>
    <w:rsid w:val="00ED7568"/>
    <w:rsid w:val="00EE0BB7"/>
    <w:rsid w:val="00EE20B1"/>
    <w:rsid w:val="00EE738A"/>
    <w:rsid w:val="00EF6AE0"/>
    <w:rsid w:val="00EF7EB1"/>
    <w:rsid w:val="00F00B9B"/>
    <w:rsid w:val="00F21D34"/>
    <w:rsid w:val="00F21FB6"/>
    <w:rsid w:val="00F2325F"/>
    <w:rsid w:val="00F25D40"/>
    <w:rsid w:val="00F26E96"/>
    <w:rsid w:val="00F275FC"/>
    <w:rsid w:val="00F33D0B"/>
    <w:rsid w:val="00F4311D"/>
    <w:rsid w:val="00F43DDF"/>
    <w:rsid w:val="00F50EC4"/>
    <w:rsid w:val="00F54786"/>
    <w:rsid w:val="00F60E59"/>
    <w:rsid w:val="00F66E51"/>
    <w:rsid w:val="00F75539"/>
    <w:rsid w:val="00F8420F"/>
    <w:rsid w:val="00F844B6"/>
    <w:rsid w:val="00F961AC"/>
    <w:rsid w:val="00FA091A"/>
    <w:rsid w:val="00FB2B3E"/>
    <w:rsid w:val="00FB35FF"/>
    <w:rsid w:val="00FC35E0"/>
    <w:rsid w:val="00FC4C74"/>
    <w:rsid w:val="00FC77D1"/>
    <w:rsid w:val="00FE003B"/>
    <w:rsid w:val="00FE1054"/>
    <w:rsid w:val="00FE6C5C"/>
    <w:rsid w:val="00FF0249"/>
    <w:rsid w:val="00FF6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C464"/>
  <w15:docId w15:val="{0339BC00-5BB4-4586-BFFC-48B5F0F3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6E13"/>
    <w:pPr>
      <w:spacing w:after="0" w:line="240" w:lineRule="auto"/>
    </w:pPr>
    <w:rPr>
      <w:rFonts w:ascii="Times New Roman" w:eastAsia="Times New Roman" w:hAnsi="Times New Roman" w:cs="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65c3cf-00b9-4c63-94fa-c7087458d4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5154F98B75F04D919EA3F0A9B8D937" ma:contentTypeVersion="17" ma:contentTypeDescription="Create a new document." ma:contentTypeScope="" ma:versionID="32469afe27ca346480a1d8c4b44bdd8f">
  <xsd:schema xmlns:xsd="http://www.w3.org/2001/XMLSchema" xmlns:xs="http://www.w3.org/2001/XMLSchema" xmlns:p="http://schemas.microsoft.com/office/2006/metadata/properties" xmlns:ns3="d065c3cf-00b9-4c63-94fa-c7087458d440" xmlns:ns4="215d1e72-bea1-45ae-8987-6aecae3c7fde" targetNamespace="http://schemas.microsoft.com/office/2006/metadata/properties" ma:root="true" ma:fieldsID="9990ad7ac36643b6c9a6713a660d7591" ns3:_="" ns4:_="">
    <xsd:import namespace="d065c3cf-00b9-4c63-94fa-c7087458d440"/>
    <xsd:import namespace="215d1e72-bea1-45ae-8987-6aecae3c7f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5c3cf-00b9-4c63-94fa-c7087458d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d1e72-bea1-45ae-8987-6aecae3c7f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B749E-5A1A-4888-8ED9-BA9BF932FFEC}">
  <ds:schemaRefs>
    <ds:schemaRef ds:uri="http://schemas.microsoft.com/office/2006/metadata/properties"/>
    <ds:schemaRef ds:uri="http://schemas.microsoft.com/office/infopath/2007/PartnerControls"/>
    <ds:schemaRef ds:uri="d065c3cf-00b9-4c63-94fa-c7087458d440"/>
  </ds:schemaRefs>
</ds:datastoreItem>
</file>

<file path=customXml/itemProps2.xml><?xml version="1.0" encoding="utf-8"?>
<ds:datastoreItem xmlns:ds="http://schemas.openxmlformats.org/officeDocument/2006/customXml" ds:itemID="{6D21FFA1-C068-4960-A51E-DC1F9A9D8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5c3cf-00b9-4c63-94fa-c7087458d440"/>
    <ds:schemaRef ds:uri="215d1e72-bea1-45ae-8987-6aecae3c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278F4-D370-4603-823D-2CE0C9F90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Beatrice Fraboni</cp:lastModifiedBy>
  <cp:revision>2</cp:revision>
  <cp:lastPrinted>2017-09-27T09:16:00Z</cp:lastPrinted>
  <dcterms:created xsi:type="dcterms:W3CDTF">2025-10-05T17:05:00Z</dcterms:created>
  <dcterms:modified xsi:type="dcterms:W3CDTF">2025-10-05T17:05:00Z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0x0101004B5154F98B75F04D919EA3F0A9B8D937</vt:lpwstr>
  </property>
</Properties>
</file>